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70115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1" cy="537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80160D">
        <w:rPr>
          <w:sz w:val="28"/>
          <w:szCs w:val="28"/>
          <w:lang w:val="uk-UA" w:eastAsia="uk-UA"/>
        </w:rPr>
        <w:t>Кучер Людмили Андріївни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Pr="0008668B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296C1A">
        <w:rPr>
          <w:sz w:val="28"/>
          <w:szCs w:val="28"/>
          <w:lang w:val="uk-UA" w:eastAsia="uk-UA"/>
        </w:rPr>
        <w:t>Кучер Людмилі Андріївні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8935AC">
        <w:rPr>
          <w:sz w:val="28"/>
          <w:szCs w:val="28"/>
          <w:lang w:val="uk-UA" w:eastAsia="uk-UA"/>
        </w:rPr>
        <w:t>230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266AFB" w:rsidRPr="00266AFB">
        <w:rPr>
          <w:sz w:val="28"/>
          <w:szCs w:val="28"/>
          <w:lang w:val="uk-UA" w:eastAsia="uk-UA"/>
        </w:rPr>
        <w:t xml:space="preserve">вулиця </w:t>
      </w:r>
      <w:r w:rsidR="008935AC">
        <w:rPr>
          <w:sz w:val="28"/>
          <w:szCs w:val="28"/>
          <w:lang w:val="uk-UA" w:eastAsia="uk-UA"/>
        </w:rPr>
        <w:t xml:space="preserve">Петра </w:t>
      </w:r>
      <w:proofErr w:type="spellStart"/>
      <w:r w:rsidR="008935AC">
        <w:rPr>
          <w:sz w:val="28"/>
          <w:szCs w:val="28"/>
          <w:lang w:val="uk-UA" w:eastAsia="uk-UA"/>
        </w:rPr>
        <w:t>Козланюка</w:t>
      </w:r>
      <w:proofErr w:type="spellEnd"/>
      <w:r w:rsidR="008935AC">
        <w:rPr>
          <w:sz w:val="28"/>
          <w:szCs w:val="28"/>
          <w:lang w:val="uk-UA" w:eastAsia="uk-UA"/>
        </w:rPr>
        <w:t>, 6</w:t>
      </w:r>
      <w:r w:rsidR="00266AFB" w:rsidRPr="00266AFB">
        <w:rPr>
          <w:sz w:val="28"/>
          <w:szCs w:val="28"/>
          <w:lang w:val="uk-UA" w:eastAsia="uk-UA"/>
        </w:rPr>
        <w:t xml:space="preserve">,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8935AC">
        <w:rPr>
          <w:sz w:val="28"/>
          <w:szCs w:val="28"/>
          <w:lang w:val="uk-UA" w:eastAsia="uk-UA"/>
        </w:rPr>
        <w:t>24</w:t>
      </w:r>
      <w:r w:rsidRPr="00266AFB">
        <w:rPr>
          <w:sz w:val="28"/>
          <w:szCs w:val="28"/>
          <w:lang w:val="uk-UA" w:eastAsia="uk-UA"/>
        </w:rPr>
        <w:t>:00</w:t>
      </w:r>
      <w:r w:rsidR="008935AC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8935AC">
        <w:rPr>
          <w:sz w:val="28"/>
          <w:szCs w:val="28"/>
          <w:lang w:val="uk-UA" w:eastAsia="uk-UA"/>
        </w:rPr>
        <w:t>056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 xml:space="preserve">індивідуального садівництва </w:t>
      </w:r>
      <w:r w:rsidR="00D10017">
        <w:rPr>
          <w:sz w:val="28"/>
          <w:szCs w:val="28"/>
          <w:lang w:val="uk-UA" w:eastAsia="uk-UA"/>
        </w:rPr>
        <w:t xml:space="preserve">на </w:t>
      </w:r>
      <w:r w:rsidR="0008668B">
        <w:rPr>
          <w:sz w:val="28"/>
          <w:szCs w:val="28"/>
          <w:lang w:val="uk-UA" w:eastAsia="uk-UA"/>
        </w:rPr>
        <w:t>д</w:t>
      </w:r>
      <w:r w:rsidR="0008668B" w:rsidRPr="0008668B">
        <w:rPr>
          <w:sz w:val="28"/>
          <w:szCs w:val="28"/>
          <w:lang w:val="uk-UA" w:eastAsia="uk-UA"/>
        </w:rPr>
        <w:t xml:space="preserve">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8D2CBE">
        <w:rPr>
          <w:sz w:val="28"/>
          <w:szCs w:val="28"/>
          <w:lang w:val="uk-UA" w:eastAsia="uk-UA"/>
        </w:rPr>
        <w:t>.</w:t>
      </w:r>
    </w:p>
    <w:p w:rsidR="00FC74A4" w:rsidRPr="00374A0D" w:rsidRDefault="00FC74A4" w:rsidP="00266AFB">
      <w:pPr>
        <w:spacing w:before="100" w:beforeAutospacing="1"/>
        <w:ind w:firstLine="720"/>
        <w:contextualSpacing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r w:rsidR="008935AC">
        <w:rPr>
          <w:sz w:val="28"/>
          <w:szCs w:val="28"/>
          <w:lang w:val="uk-UA"/>
        </w:rPr>
        <w:t>Кучер Людмилі Андріївні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Погоджено: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Секретар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Андрій КУНИЧАК    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 питань екології, використання земель,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земельних відносин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Євгеній ЗАГРАНОВСЬКИЙ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Заступник міського голови 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Сергій ПРОСКУРНЯК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юридичного відділу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Любов СОНЧАК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організаційного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БЕЖУК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  <w:t xml:space="preserve">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Уповноважена особа з питань 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запобігання та виявлення корупції</w:t>
      </w:r>
    </w:p>
    <w:p w:rsidR="007D75C7" w:rsidRPr="007D75C7" w:rsidRDefault="008D2CBE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СЕНЮК       </w:t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відділу архітектури та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містобудування міської ради </w:t>
      </w: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 xml:space="preserve">–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>головний архітектор міста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Андрій КОЛІСНИК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відділу земельних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відносин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Любов БУРДЕНЮК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266AFB" w:rsidRDefault="007D75C7" w:rsidP="00266AFB">
      <w:pPr>
        <w:jc w:val="both"/>
        <w:rPr>
          <w:b/>
          <w:sz w:val="28"/>
          <w:szCs w:val="28"/>
          <w:lang w:val="uk-UA"/>
        </w:rPr>
      </w:pPr>
    </w:p>
    <w:sectPr w:rsidR="007D75C7" w:rsidRPr="00266AFB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6786B"/>
    <w:rsid w:val="001D489B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3A8CB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2021-09-24T08:21:00Z</cp:lastPrinted>
  <dcterms:created xsi:type="dcterms:W3CDTF">2021-09-24T10:21:00Z</dcterms:created>
  <dcterms:modified xsi:type="dcterms:W3CDTF">2021-09-24T10:21:00Z</dcterms:modified>
</cp:coreProperties>
</file>